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A8" w:rsidRDefault="00030D1E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川南幼儿师专</w:t>
      </w:r>
      <w:r w:rsidR="0035543B">
        <w:rPr>
          <w:rFonts w:ascii="宋体" w:eastAsia="宋体" w:hAnsi="宋体" w:hint="eastAsia"/>
          <w:b/>
          <w:sz w:val="44"/>
          <w:szCs w:val="44"/>
        </w:rPr>
        <w:t>幼儿发展与健康管理</w:t>
      </w:r>
      <w:r>
        <w:rPr>
          <w:rFonts w:ascii="宋体" w:eastAsia="宋体" w:hAnsi="宋体" w:hint="eastAsia"/>
          <w:b/>
          <w:sz w:val="44"/>
          <w:szCs w:val="44"/>
        </w:rPr>
        <w:t>专业</w:t>
      </w:r>
    </w:p>
    <w:p w:rsidR="007F34A8" w:rsidRDefault="00030D1E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202</w:t>
      </w:r>
      <w:r w:rsidR="004B657B">
        <w:rPr>
          <w:rFonts w:ascii="宋体" w:eastAsia="宋体" w:hAnsi="宋体"/>
          <w:b/>
          <w:sz w:val="44"/>
          <w:szCs w:val="44"/>
        </w:rPr>
        <w:t>1</w:t>
      </w:r>
      <w:r>
        <w:rPr>
          <w:rFonts w:ascii="宋体" w:eastAsia="宋体" w:hAnsi="宋体" w:hint="eastAsia"/>
          <w:b/>
          <w:sz w:val="44"/>
          <w:szCs w:val="44"/>
        </w:rPr>
        <w:t>年</w:t>
      </w:r>
      <w:r>
        <w:rPr>
          <w:rFonts w:ascii="宋体" w:eastAsia="宋体" w:hAnsi="宋体"/>
          <w:b/>
          <w:sz w:val="44"/>
          <w:szCs w:val="44"/>
        </w:rPr>
        <w:t>单招生考试技能综合测试方案</w:t>
      </w:r>
    </w:p>
    <w:p w:rsidR="007F34A8" w:rsidRDefault="007F34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F34A8" w:rsidRDefault="00030D1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一、适用专业</w:t>
      </w:r>
    </w:p>
    <w:p w:rsidR="007F34A8" w:rsidRDefault="0035543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幼儿发展与健康管理专业</w:t>
      </w:r>
    </w:p>
    <w:p w:rsidR="007F34A8" w:rsidRDefault="00030D1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二、测试</w:t>
      </w:r>
      <w:r w:rsidR="00135EAC">
        <w:rPr>
          <w:rFonts w:ascii="黑体" w:eastAsia="黑体" w:hAnsi="黑体" w:cs="黑体" w:hint="eastAsia"/>
          <w:sz w:val="32"/>
          <w:szCs w:val="32"/>
        </w:rPr>
        <w:t>目的</w:t>
      </w:r>
    </w:p>
    <w:p w:rsidR="007F34A8" w:rsidRDefault="00135EA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面向中等职业技术学校</w:t>
      </w:r>
      <w:r w:rsidR="00E74FB7" w:rsidRPr="00E74FB7">
        <w:rPr>
          <w:rFonts w:ascii="仿宋" w:eastAsia="仿宋" w:hAnsi="仿宋"/>
          <w:sz w:val="32"/>
          <w:szCs w:val="32"/>
        </w:rPr>
        <w:t>公共管理与服务类专业</w:t>
      </w:r>
      <w:r>
        <w:rPr>
          <w:rFonts w:ascii="仿宋" w:eastAsia="仿宋" w:hAnsi="仿宋" w:hint="eastAsia"/>
          <w:sz w:val="32"/>
          <w:szCs w:val="32"/>
        </w:rPr>
        <w:t>、教育类专业的考生。</w:t>
      </w:r>
      <w:proofErr w:type="gramStart"/>
      <w:r>
        <w:rPr>
          <w:rFonts w:ascii="仿宋" w:eastAsia="仿宋" w:hAnsi="仿宋" w:hint="eastAsia"/>
          <w:sz w:val="32"/>
          <w:szCs w:val="32"/>
        </w:rPr>
        <w:t>此考试</w:t>
      </w:r>
      <w:proofErr w:type="gramEnd"/>
      <w:r>
        <w:rPr>
          <w:rFonts w:ascii="仿宋" w:eastAsia="仿宋" w:hAnsi="仿宋" w:hint="eastAsia"/>
          <w:sz w:val="32"/>
          <w:szCs w:val="32"/>
        </w:rPr>
        <w:t>为单招考试的组成部分，适用于对口高职幼儿发展与健康管理专业人才的选拔。</w:t>
      </w:r>
    </w:p>
    <w:p w:rsidR="007F34A8" w:rsidRDefault="00030D1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三、测试方式</w:t>
      </w:r>
    </w:p>
    <w:p w:rsidR="007F34A8" w:rsidRPr="0035543B" w:rsidRDefault="00F26240" w:rsidP="0035543B">
      <w:pPr>
        <w:spacing w:line="56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135EAC">
        <w:rPr>
          <w:rFonts w:ascii="仿宋" w:eastAsia="仿宋" w:hAnsi="仿宋"/>
          <w:sz w:val="32"/>
          <w:szCs w:val="32"/>
        </w:rPr>
        <w:t>面试</w:t>
      </w:r>
      <w:r w:rsidR="0035543B" w:rsidRPr="00135EAC">
        <w:rPr>
          <w:rFonts w:ascii="仿宋" w:eastAsia="仿宋" w:hAnsi="仿宋" w:hint="eastAsia"/>
          <w:sz w:val="32"/>
          <w:szCs w:val="32"/>
        </w:rPr>
        <w:t>采取</w:t>
      </w:r>
      <w:r w:rsidR="007C2AC7" w:rsidRPr="00135EAC">
        <w:rPr>
          <w:rFonts w:ascii="仿宋" w:eastAsia="仿宋" w:hAnsi="仿宋" w:hint="eastAsia"/>
          <w:sz w:val="32"/>
          <w:szCs w:val="32"/>
        </w:rPr>
        <w:t>现场问答和现场展示两种方式。现场问答采取</w:t>
      </w:r>
      <w:r w:rsidR="00030D1E">
        <w:rPr>
          <w:rFonts w:ascii="仿宋" w:eastAsia="仿宋" w:hAnsi="仿宋" w:hint="eastAsia"/>
          <w:sz w:val="32"/>
          <w:szCs w:val="32"/>
        </w:rPr>
        <w:t>与考生面谈交流，对考生语言表达、心理素质、反应能力、知识面、职业倾向等进行考核</w:t>
      </w:r>
      <w:r w:rsidR="0035543B">
        <w:rPr>
          <w:rFonts w:ascii="仿宋" w:eastAsia="仿宋" w:hAnsi="仿宋" w:hint="eastAsia"/>
          <w:sz w:val="32"/>
          <w:szCs w:val="32"/>
        </w:rPr>
        <w:t>；</w:t>
      </w:r>
      <w:r w:rsidR="007C2AC7">
        <w:rPr>
          <w:rFonts w:ascii="仿宋" w:eastAsia="仿宋" w:hAnsi="仿宋" w:hint="eastAsia"/>
          <w:sz w:val="32"/>
          <w:szCs w:val="32"/>
        </w:rPr>
        <w:t>现场展示</w:t>
      </w:r>
      <w:r w:rsidR="00EC615A">
        <w:rPr>
          <w:rFonts w:ascii="仿宋" w:eastAsia="仿宋" w:hAnsi="仿宋" w:hint="eastAsia"/>
          <w:sz w:val="32"/>
          <w:szCs w:val="32"/>
        </w:rPr>
        <w:t>采取</w:t>
      </w:r>
      <w:r w:rsidR="0003054E">
        <w:rPr>
          <w:rFonts w:ascii="仿宋" w:eastAsia="仿宋" w:hAnsi="仿宋" w:hint="eastAsia"/>
          <w:sz w:val="32"/>
          <w:szCs w:val="32"/>
        </w:rPr>
        <w:t>考生</w:t>
      </w:r>
      <w:r w:rsidR="0003054E">
        <w:rPr>
          <w:rFonts w:ascii="仿宋" w:eastAsia="仿宋" w:hAnsi="仿宋"/>
          <w:sz w:val="32"/>
          <w:szCs w:val="32"/>
        </w:rPr>
        <w:t>进行普通话水平</w:t>
      </w:r>
      <w:r w:rsidR="00C16EAB">
        <w:rPr>
          <w:rFonts w:ascii="仿宋" w:eastAsia="仿宋" w:hAnsi="仿宋" w:hint="eastAsia"/>
          <w:sz w:val="32"/>
          <w:szCs w:val="32"/>
        </w:rPr>
        <w:t>、美术、音乐、舞蹈</w:t>
      </w:r>
      <w:r w:rsidR="0003054E">
        <w:rPr>
          <w:rFonts w:ascii="仿宋" w:eastAsia="仿宋" w:hAnsi="仿宋"/>
          <w:sz w:val="32"/>
          <w:szCs w:val="32"/>
        </w:rPr>
        <w:t>等</w:t>
      </w:r>
      <w:r w:rsidR="00976302">
        <w:rPr>
          <w:rFonts w:ascii="仿宋" w:eastAsia="仿宋" w:hAnsi="仿宋" w:hint="eastAsia"/>
          <w:sz w:val="32"/>
          <w:szCs w:val="32"/>
        </w:rPr>
        <w:t>方面的</w:t>
      </w:r>
      <w:r w:rsidR="0003054E">
        <w:rPr>
          <w:rFonts w:ascii="仿宋" w:eastAsia="仿宋" w:hAnsi="仿宋"/>
          <w:sz w:val="32"/>
          <w:szCs w:val="32"/>
        </w:rPr>
        <w:t>特长展示。</w:t>
      </w:r>
    </w:p>
    <w:p w:rsidR="007F34A8" w:rsidRDefault="00135EAC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="00030D1E">
        <w:rPr>
          <w:rFonts w:ascii="黑体" w:eastAsia="黑体" w:hAnsi="黑体" w:cs="黑体" w:hint="eastAsia"/>
          <w:sz w:val="32"/>
          <w:szCs w:val="32"/>
        </w:rPr>
        <w:t>、测试内容</w:t>
      </w:r>
      <w:r w:rsidR="00976302">
        <w:rPr>
          <w:rFonts w:ascii="黑体" w:eastAsia="黑体" w:hAnsi="黑体" w:cs="黑体" w:hint="eastAsia"/>
          <w:sz w:val="32"/>
          <w:szCs w:val="32"/>
        </w:rPr>
        <w:t>及要求</w:t>
      </w:r>
    </w:p>
    <w:p w:rsidR="009A66D5" w:rsidRDefault="009A66D5" w:rsidP="00135EAC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5B5E74" w:rsidRDefault="005B5E74" w:rsidP="00135EAC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5B5E74" w:rsidRDefault="005B5E74" w:rsidP="00135EAC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5B5E74" w:rsidRDefault="005B5E74" w:rsidP="00135EAC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5B5E74" w:rsidRDefault="005B5E74" w:rsidP="00135EAC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5B5E74" w:rsidRDefault="005B5E74" w:rsidP="00135EAC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5B5E74" w:rsidRDefault="005B5E74" w:rsidP="00135EAC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5B5E74" w:rsidRDefault="005B5E74" w:rsidP="00135EAC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5B5E74" w:rsidRDefault="005B5E74" w:rsidP="00135EAC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5B5E74" w:rsidRDefault="005B5E74" w:rsidP="00135EAC">
      <w:p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802"/>
        <w:gridCol w:w="776"/>
        <w:gridCol w:w="776"/>
        <w:gridCol w:w="924"/>
        <w:gridCol w:w="4035"/>
        <w:gridCol w:w="822"/>
        <w:gridCol w:w="954"/>
      </w:tblGrid>
      <w:tr w:rsidR="00025A6E" w:rsidTr="009A66D5">
        <w:trPr>
          <w:trHeight w:val="699"/>
        </w:trPr>
        <w:tc>
          <w:tcPr>
            <w:tcW w:w="607" w:type="dxa"/>
          </w:tcPr>
          <w:p w:rsidR="005E5260" w:rsidRPr="005E5260" w:rsidRDefault="005E5260" w:rsidP="005E5260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E5260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802" w:type="dxa"/>
          </w:tcPr>
          <w:p w:rsidR="005E5260" w:rsidRPr="005E5260" w:rsidRDefault="005E5260" w:rsidP="005E5260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E5260">
              <w:rPr>
                <w:rFonts w:ascii="仿宋" w:eastAsia="仿宋" w:hAnsi="仿宋" w:hint="eastAsia"/>
                <w:b/>
                <w:sz w:val="28"/>
                <w:szCs w:val="28"/>
              </w:rPr>
              <w:t>面试模块</w:t>
            </w:r>
          </w:p>
        </w:tc>
        <w:tc>
          <w:tcPr>
            <w:tcW w:w="1552" w:type="dxa"/>
            <w:gridSpan w:val="2"/>
          </w:tcPr>
          <w:p w:rsidR="005E5260" w:rsidRPr="005E5260" w:rsidRDefault="005E5260" w:rsidP="005E5260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E5260">
              <w:rPr>
                <w:rFonts w:ascii="仿宋" w:eastAsia="仿宋" w:hAnsi="仿宋" w:hint="eastAsia"/>
                <w:b/>
                <w:sz w:val="28"/>
                <w:szCs w:val="28"/>
              </w:rPr>
              <w:t>面试形式</w:t>
            </w:r>
          </w:p>
        </w:tc>
        <w:tc>
          <w:tcPr>
            <w:tcW w:w="924" w:type="dxa"/>
          </w:tcPr>
          <w:p w:rsidR="005E5260" w:rsidRPr="005E5260" w:rsidRDefault="005E5260" w:rsidP="005E5260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E5260">
              <w:rPr>
                <w:rFonts w:ascii="仿宋" w:eastAsia="仿宋" w:hAnsi="仿宋" w:hint="eastAsia"/>
                <w:b/>
                <w:sz w:val="28"/>
                <w:szCs w:val="28"/>
              </w:rPr>
              <w:t>面试内容</w:t>
            </w:r>
          </w:p>
        </w:tc>
        <w:tc>
          <w:tcPr>
            <w:tcW w:w="4035" w:type="dxa"/>
          </w:tcPr>
          <w:p w:rsidR="005E5260" w:rsidRPr="005E5260" w:rsidRDefault="005E5260" w:rsidP="005E5260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E5260">
              <w:rPr>
                <w:rFonts w:ascii="仿宋" w:eastAsia="仿宋" w:hAnsi="仿宋" w:hint="eastAsia"/>
                <w:b/>
                <w:sz w:val="28"/>
                <w:szCs w:val="28"/>
              </w:rPr>
              <w:t>面试要求</w:t>
            </w:r>
          </w:p>
        </w:tc>
        <w:tc>
          <w:tcPr>
            <w:tcW w:w="822" w:type="dxa"/>
          </w:tcPr>
          <w:p w:rsidR="005E5260" w:rsidRPr="005E5260" w:rsidRDefault="005E5260" w:rsidP="005E5260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E5260">
              <w:rPr>
                <w:rFonts w:ascii="仿宋" w:eastAsia="仿宋" w:hAnsi="仿宋" w:hint="eastAsia"/>
                <w:b/>
                <w:sz w:val="28"/>
                <w:szCs w:val="28"/>
              </w:rPr>
              <w:t>面试时间</w:t>
            </w:r>
          </w:p>
        </w:tc>
        <w:tc>
          <w:tcPr>
            <w:tcW w:w="954" w:type="dxa"/>
          </w:tcPr>
          <w:p w:rsidR="005E5260" w:rsidRPr="005E5260" w:rsidRDefault="005E5260" w:rsidP="005E5260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E5260">
              <w:rPr>
                <w:rFonts w:ascii="仿宋" w:eastAsia="仿宋" w:hAnsi="仿宋" w:hint="eastAsia"/>
                <w:b/>
                <w:sz w:val="28"/>
                <w:szCs w:val="28"/>
              </w:rPr>
              <w:t>面试分值</w:t>
            </w:r>
          </w:p>
        </w:tc>
      </w:tr>
      <w:tr w:rsidR="009A66D5" w:rsidTr="009A66D5">
        <w:trPr>
          <w:trHeight w:val="1260"/>
        </w:trPr>
        <w:tc>
          <w:tcPr>
            <w:tcW w:w="607" w:type="dxa"/>
          </w:tcPr>
          <w:p w:rsidR="009A66D5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E5260" w:rsidRPr="00025A6E" w:rsidRDefault="005E5260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25A6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5E5260" w:rsidRPr="00025A6E" w:rsidRDefault="005E5260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25A6E">
              <w:rPr>
                <w:rFonts w:ascii="仿宋" w:eastAsia="仿宋" w:hAnsi="仿宋" w:hint="eastAsia"/>
                <w:sz w:val="24"/>
                <w:szCs w:val="24"/>
              </w:rPr>
              <w:t>专业思想</w:t>
            </w:r>
          </w:p>
        </w:tc>
        <w:tc>
          <w:tcPr>
            <w:tcW w:w="1552" w:type="dxa"/>
            <w:gridSpan w:val="2"/>
          </w:tcPr>
          <w:p w:rsidR="005E5260" w:rsidRPr="00025A6E" w:rsidRDefault="005E5260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25A6E">
              <w:rPr>
                <w:rFonts w:ascii="仿宋" w:eastAsia="仿宋" w:hAnsi="仿宋" w:hint="eastAsia"/>
                <w:sz w:val="24"/>
                <w:szCs w:val="24"/>
              </w:rPr>
              <w:t>现场问答（单人）</w:t>
            </w:r>
          </w:p>
        </w:tc>
        <w:tc>
          <w:tcPr>
            <w:tcW w:w="924" w:type="dxa"/>
          </w:tcPr>
          <w:p w:rsidR="005E5260" w:rsidRPr="00025A6E" w:rsidRDefault="005E5260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25A6E">
              <w:rPr>
                <w:rFonts w:ascii="仿宋" w:eastAsia="仿宋" w:hAnsi="仿宋" w:hint="eastAsia"/>
                <w:sz w:val="24"/>
                <w:szCs w:val="24"/>
              </w:rPr>
              <w:t>职业认知题目2项</w:t>
            </w:r>
          </w:p>
        </w:tc>
        <w:tc>
          <w:tcPr>
            <w:tcW w:w="4035" w:type="dxa"/>
          </w:tcPr>
          <w:p w:rsidR="005E5260" w:rsidRPr="00025A6E" w:rsidRDefault="005E5260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25A6E">
              <w:rPr>
                <w:rFonts w:ascii="仿宋" w:eastAsia="仿宋" w:hAnsi="仿宋" w:hint="eastAsia"/>
                <w:sz w:val="24"/>
                <w:szCs w:val="24"/>
              </w:rPr>
              <w:t>考核对</w:t>
            </w:r>
            <w:r w:rsidRPr="00025A6E">
              <w:rPr>
                <w:rFonts w:ascii="仿宋" w:eastAsia="仿宋" w:hAnsi="仿宋"/>
                <w:sz w:val="24"/>
                <w:szCs w:val="24"/>
              </w:rPr>
              <w:t>公共服务业</w:t>
            </w:r>
            <w:r w:rsidRPr="00025A6E">
              <w:rPr>
                <w:rFonts w:ascii="仿宋" w:eastAsia="仿宋" w:hAnsi="仿宋" w:hint="eastAsia"/>
                <w:sz w:val="24"/>
                <w:szCs w:val="24"/>
              </w:rPr>
              <w:t>、幼儿教育行业的职业意识，以及逻辑思维能力，心理素质等，</w:t>
            </w:r>
            <w:r w:rsidR="00025A6E" w:rsidRPr="00025A6E">
              <w:rPr>
                <w:rFonts w:ascii="仿宋" w:eastAsia="仿宋" w:hAnsi="仿宋" w:hint="eastAsia"/>
                <w:sz w:val="24"/>
                <w:szCs w:val="24"/>
              </w:rPr>
              <w:t>从</w:t>
            </w:r>
            <w:r w:rsidRPr="00025A6E">
              <w:rPr>
                <w:rFonts w:ascii="仿宋" w:eastAsia="仿宋" w:hAnsi="仿宋" w:hint="eastAsia"/>
                <w:sz w:val="24"/>
                <w:szCs w:val="24"/>
              </w:rPr>
              <w:t>大方自然，能清楚表达自己的看法、观点正确，求学意识强等方面进行综合评价。</w:t>
            </w:r>
          </w:p>
        </w:tc>
        <w:tc>
          <w:tcPr>
            <w:tcW w:w="822" w:type="dxa"/>
          </w:tcPr>
          <w:p w:rsidR="009A66D5" w:rsidRPr="00EC615A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Pr="00EC615A" w:rsidRDefault="009A66D5" w:rsidP="00EC615A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615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  <w:p w:rsidR="009A66D5" w:rsidRPr="00EC615A" w:rsidRDefault="009A66D5" w:rsidP="00EC615A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615A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  <w:p w:rsidR="005E5260" w:rsidRPr="00EC615A" w:rsidRDefault="009A66D5" w:rsidP="00EC615A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615A">
              <w:rPr>
                <w:rFonts w:ascii="仿宋" w:eastAsia="仿宋" w:hAnsi="仿宋" w:hint="eastAsia"/>
                <w:sz w:val="24"/>
                <w:szCs w:val="24"/>
              </w:rPr>
              <w:t>钟</w:t>
            </w:r>
          </w:p>
        </w:tc>
        <w:tc>
          <w:tcPr>
            <w:tcW w:w="954" w:type="dxa"/>
          </w:tcPr>
          <w:p w:rsidR="005E5260" w:rsidRPr="00EC615A" w:rsidRDefault="005E5260" w:rsidP="00EC615A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Pr="00EC615A" w:rsidRDefault="009A66D5" w:rsidP="00EC615A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Pr="00EC615A" w:rsidRDefault="009A66D5" w:rsidP="00EC615A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615A">
              <w:rPr>
                <w:rFonts w:ascii="仿宋" w:eastAsia="仿宋" w:hAnsi="仿宋" w:hint="eastAsia"/>
                <w:sz w:val="24"/>
                <w:szCs w:val="24"/>
              </w:rPr>
              <w:t>50分</w:t>
            </w:r>
          </w:p>
        </w:tc>
      </w:tr>
      <w:tr w:rsidR="009A66D5" w:rsidTr="009A66D5">
        <w:trPr>
          <w:trHeight w:val="1275"/>
        </w:trPr>
        <w:tc>
          <w:tcPr>
            <w:tcW w:w="607" w:type="dxa"/>
          </w:tcPr>
          <w:p w:rsidR="009A66D5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Pr="00025A6E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802" w:type="dxa"/>
            <w:vMerge w:val="restart"/>
          </w:tcPr>
          <w:p w:rsidR="009A66D5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25A6E">
              <w:rPr>
                <w:rFonts w:ascii="仿宋" w:eastAsia="仿宋" w:hAnsi="仿宋" w:hint="eastAsia"/>
                <w:sz w:val="24"/>
                <w:szCs w:val="24"/>
              </w:rPr>
              <w:t>专</w:t>
            </w:r>
          </w:p>
          <w:p w:rsidR="009A66D5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25A6E">
              <w:rPr>
                <w:rFonts w:ascii="仿宋" w:eastAsia="仿宋" w:hAnsi="仿宋" w:hint="eastAsia"/>
                <w:sz w:val="24"/>
                <w:szCs w:val="24"/>
              </w:rPr>
              <w:t>业</w:t>
            </w:r>
          </w:p>
          <w:p w:rsidR="009A66D5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25A6E">
              <w:rPr>
                <w:rFonts w:ascii="仿宋" w:eastAsia="仿宋" w:hAnsi="仿宋" w:hint="eastAsia"/>
                <w:sz w:val="24"/>
                <w:szCs w:val="24"/>
              </w:rPr>
              <w:t>技</w:t>
            </w:r>
          </w:p>
          <w:p w:rsidR="009A66D5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Pr="00025A6E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25A6E">
              <w:rPr>
                <w:rFonts w:ascii="仿宋" w:eastAsia="仿宋" w:hAnsi="仿宋" w:hint="eastAsia"/>
                <w:sz w:val="24"/>
                <w:szCs w:val="24"/>
              </w:rPr>
              <w:t>能</w:t>
            </w:r>
          </w:p>
        </w:tc>
        <w:tc>
          <w:tcPr>
            <w:tcW w:w="1552" w:type="dxa"/>
            <w:gridSpan w:val="2"/>
          </w:tcPr>
          <w:p w:rsidR="009A66D5" w:rsidRPr="00025A6E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25A6E">
              <w:rPr>
                <w:rFonts w:ascii="仿宋" w:eastAsia="仿宋" w:hAnsi="仿宋" w:hint="eastAsia"/>
                <w:sz w:val="24"/>
                <w:szCs w:val="24"/>
              </w:rPr>
              <w:t>现场测试（单人）</w:t>
            </w:r>
          </w:p>
        </w:tc>
        <w:tc>
          <w:tcPr>
            <w:tcW w:w="924" w:type="dxa"/>
          </w:tcPr>
          <w:p w:rsidR="009A66D5" w:rsidRPr="00025A6E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25A6E">
              <w:rPr>
                <w:rFonts w:ascii="仿宋" w:eastAsia="仿宋" w:hAnsi="仿宋" w:hint="eastAsia"/>
                <w:sz w:val="24"/>
                <w:szCs w:val="24"/>
              </w:rPr>
              <w:t>普通话水平测试</w:t>
            </w:r>
          </w:p>
        </w:tc>
        <w:tc>
          <w:tcPr>
            <w:tcW w:w="4035" w:type="dxa"/>
          </w:tcPr>
          <w:p w:rsidR="009A66D5" w:rsidRPr="00025A6E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25A6E">
              <w:rPr>
                <w:rFonts w:ascii="仿宋" w:eastAsia="仿宋" w:hAnsi="仿宋"/>
                <w:sz w:val="24"/>
                <w:szCs w:val="24"/>
              </w:rPr>
              <w:t>从体态大方，精神饱满，着装得体，语音面貌良好，普通话流利，能规范朗读字词、短文，吐字清晰，即兴说话自然流畅等进行综合评分；朗读材料和说话题目选自四川省语委《普通话水平测试实用教程》。</w:t>
            </w:r>
          </w:p>
        </w:tc>
        <w:tc>
          <w:tcPr>
            <w:tcW w:w="822" w:type="dxa"/>
          </w:tcPr>
          <w:p w:rsidR="009A66D5" w:rsidRPr="00EC615A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Pr="00EC615A" w:rsidRDefault="009A66D5" w:rsidP="00EC615A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615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  <w:p w:rsidR="009A66D5" w:rsidRPr="00EC615A" w:rsidRDefault="009A66D5" w:rsidP="00EC615A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615A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  <w:p w:rsidR="009A66D5" w:rsidRPr="00EC615A" w:rsidRDefault="009A66D5" w:rsidP="00EC615A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615A">
              <w:rPr>
                <w:rFonts w:ascii="仿宋" w:eastAsia="仿宋" w:hAnsi="仿宋" w:hint="eastAsia"/>
                <w:sz w:val="24"/>
                <w:szCs w:val="24"/>
              </w:rPr>
              <w:t>钟</w:t>
            </w:r>
          </w:p>
          <w:p w:rsidR="009A66D5" w:rsidRPr="00EC615A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4" w:type="dxa"/>
          </w:tcPr>
          <w:p w:rsidR="009A66D5" w:rsidRPr="00EC615A" w:rsidRDefault="009A66D5" w:rsidP="00EC615A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Pr="00EC615A" w:rsidRDefault="009A66D5" w:rsidP="00EC615A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Pr="00EC615A" w:rsidRDefault="009A66D5" w:rsidP="00EC615A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615A">
              <w:rPr>
                <w:rFonts w:ascii="仿宋" w:eastAsia="仿宋" w:hAnsi="仿宋" w:hint="eastAsia"/>
                <w:sz w:val="24"/>
                <w:szCs w:val="24"/>
              </w:rPr>
              <w:t>50分</w:t>
            </w:r>
          </w:p>
        </w:tc>
      </w:tr>
      <w:tr w:rsidR="009A66D5" w:rsidTr="009A66D5">
        <w:trPr>
          <w:trHeight w:val="1410"/>
        </w:trPr>
        <w:tc>
          <w:tcPr>
            <w:tcW w:w="607" w:type="dxa"/>
          </w:tcPr>
          <w:p w:rsidR="009A66D5" w:rsidRPr="00EC615A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Pr="00EC615A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Pr="00EC615A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615A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802" w:type="dxa"/>
            <w:vMerge/>
          </w:tcPr>
          <w:p w:rsidR="009A66D5" w:rsidRPr="005E5260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6" w:type="dxa"/>
            <w:vMerge w:val="restart"/>
          </w:tcPr>
          <w:p w:rsidR="009A66D5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A66D5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A66D5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A66D5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A66D5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A66D5" w:rsidRPr="00EC615A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615A">
              <w:rPr>
                <w:rFonts w:ascii="仿宋" w:eastAsia="仿宋" w:hAnsi="仿宋" w:hint="eastAsia"/>
                <w:sz w:val="24"/>
                <w:szCs w:val="24"/>
              </w:rPr>
              <w:t>现场展示</w:t>
            </w:r>
          </w:p>
          <w:p w:rsidR="009A66D5" w:rsidRPr="005E5260" w:rsidRDefault="009A66D5" w:rsidP="009A66D5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615A">
              <w:rPr>
                <w:rFonts w:ascii="仿宋" w:eastAsia="仿宋" w:hAnsi="仿宋" w:hint="eastAsia"/>
                <w:sz w:val="24"/>
                <w:szCs w:val="24"/>
              </w:rPr>
              <w:t>（三选二）</w:t>
            </w:r>
          </w:p>
        </w:tc>
        <w:tc>
          <w:tcPr>
            <w:tcW w:w="776" w:type="dxa"/>
          </w:tcPr>
          <w:p w:rsidR="009A66D5" w:rsidRPr="00EC615A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615A">
              <w:rPr>
                <w:rFonts w:ascii="仿宋" w:eastAsia="仿宋" w:hAnsi="仿宋" w:hint="eastAsia"/>
                <w:sz w:val="24"/>
                <w:szCs w:val="24"/>
              </w:rPr>
              <w:t>美术技能（集体）</w:t>
            </w:r>
          </w:p>
        </w:tc>
        <w:tc>
          <w:tcPr>
            <w:tcW w:w="924" w:type="dxa"/>
          </w:tcPr>
          <w:p w:rsidR="009A66D5" w:rsidRPr="00025A6E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25A6E">
              <w:rPr>
                <w:rFonts w:ascii="仿宋" w:eastAsia="仿宋" w:hAnsi="仿宋" w:hint="eastAsia"/>
                <w:sz w:val="24"/>
                <w:szCs w:val="24"/>
              </w:rPr>
              <w:t>简笔画</w:t>
            </w:r>
          </w:p>
        </w:tc>
        <w:tc>
          <w:tcPr>
            <w:tcW w:w="4035" w:type="dxa"/>
          </w:tcPr>
          <w:p w:rsidR="009A66D5" w:rsidRPr="00025A6E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25A6E">
              <w:rPr>
                <w:rFonts w:ascii="仿宋" w:eastAsia="仿宋" w:hAnsi="仿宋" w:hint="eastAsia"/>
                <w:sz w:val="24"/>
                <w:szCs w:val="24"/>
              </w:rPr>
              <w:t>简笔画：</w:t>
            </w:r>
            <w:r w:rsidRPr="00025A6E">
              <w:rPr>
                <w:rFonts w:ascii="仿宋" w:eastAsia="仿宋" w:hAnsi="仿宋"/>
                <w:sz w:val="24"/>
                <w:szCs w:val="24"/>
              </w:rPr>
              <w:t>单个物象，人物、动物、静物、植物每个种类各五个；自带绘画工具，若需要着色，自行准备水彩笔或彩铅，从卷面、构图、形象绘画语言、造型、线条等进行综合评分</w:t>
            </w:r>
          </w:p>
        </w:tc>
        <w:tc>
          <w:tcPr>
            <w:tcW w:w="822" w:type="dxa"/>
          </w:tcPr>
          <w:p w:rsidR="009A66D5" w:rsidRPr="00EC615A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Pr="00EC615A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Pr="00EC615A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615A">
              <w:rPr>
                <w:rFonts w:ascii="仿宋" w:eastAsia="仿宋" w:hAnsi="仿宋" w:hint="eastAsia"/>
                <w:sz w:val="24"/>
                <w:szCs w:val="24"/>
              </w:rPr>
              <w:t>20分钟</w:t>
            </w:r>
          </w:p>
        </w:tc>
        <w:tc>
          <w:tcPr>
            <w:tcW w:w="954" w:type="dxa"/>
            <w:vMerge w:val="restart"/>
          </w:tcPr>
          <w:p w:rsidR="009A66D5" w:rsidRPr="00EC615A" w:rsidRDefault="009A66D5" w:rsidP="00EC615A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Pr="00EC615A" w:rsidRDefault="009A66D5" w:rsidP="00EC615A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Pr="00EC615A" w:rsidRDefault="009A66D5" w:rsidP="00EC615A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Pr="00EC615A" w:rsidRDefault="009A66D5" w:rsidP="00EC615A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Pr="00EC615A" w:rsidRDefault="009A66D5" w:rsidP="00EC615A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Pr="00EC615A" w:rsidRDefault="009A66D5" w:rsidP="00EC615A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Pr="00EC615A" w:rsidRDefault="009A66D5" w:rsidP="00EC615A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Pr="00EC615A" w:rsidRDefault="009A66D5" w:rsidP="00EC615A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Pr="00EC615A" w:rsidRDefault="009A66D5" w:rsidP="00EC615A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615A">
              <w:rPr>
                <w:rFonts w:ascii="仿宋" w:eastAsia="仿宋" w:hAnsi="仿宋" w:hint="eastAsia"/>
                <w:sz w:val="24"/>
                <w:szCs w:val="24"/>
              </w:rPr>
              <w:t>100分</w:t>
            </w:r>
          </w:p>
        </w:tc>
      </w:tr>
      <w:tr w:rsidR="009A66D5" w:rsidTr="009A66D5">
        <w:trPr>
          <w:trHeight w:val="1530"/>
        </w:trPr>
        <w:tc>
          <w:tcPr>
            <w:tcW w:w="607" w:type="dxa"/>
          </w:tcPr>
          <w:p w:rsidR="009A66D5" w:rsidRPr="00EC615A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Pr="00EC615A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Pr="00EC615A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Pr="00EC615A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615A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802" w:type="dxa"/>
            <w:vMerge/>
          </w:tcPr>
          <w:p w:rsidR="009A66D5" w:rsidRPr="005E5260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9A66D5" w:rsidRPr="005E5260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6" w:type="dxa"/>
          </w:tcPr>
          <w:p w:rsidR="009A66D5" w:rsidRPr="00EC615A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615A">
              <w:rPr>
                <w:rFonts w:ascii="仿宋" w:eastAsia="仿宋" w:hAnsi="仿宋" w:hint="eastAsia"/>
                <w:sz w:val="24"/>
                <w:szCs w:val="24"/>
              </w:rPr>
              <w:t>音乐技能（单人）</w:t>
            </w:r>
          </w:p>
        </w:tc>
        <w:tc>
          <w:tcPr>
            <w:tcW w:w="924" w:type="dxa"/>
          </w:tcPr>
          <w:p w:rsidR="009A66D5" w:rsidRPr="00025A6E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25A6E">
              <w:rPr>
                <w:rFonts w:ascii="仿宋" w:eastAsia="仿宋" w:hAnsi="仿宋" w:hint="eastAsia"/>
                <w:sz w:val="24"/>
                <w:szCs w:val="24"/>
              </w:rPr>
              <w:t>唱歌\乐器（二选一）</w:t>
            </w:r>
          </w:p>
        </w:tc>
        <w:tc>
          <w:tcPr>
            <w:tcW w:w="4035" w:type="dxa"/>
          </w:tcPr>
          <w:p w:rsidR="009A66D5" w:rsidRPr="00025A6E" w:rsidRDefault="009A66D5" w:rsidP="00025A6E">
            <w:pPr>
              <w:pStyle w:val="TableParagraph"/>
              <w:spacing w:before="52" w:line="242" w:lineRule="auto"/>
              <w:ind w:left="13" w:right="3" w:firstLine="480"/>
              <w:rPr>
                <w:rFonts w:cstheme="minorBidi"/>
                <w:kern w:val="2"/>
                <w:sz w:val="24"/>
                <w:szCs w:val="24"/>
                <w:lang w:val="en-US" w:bidi="ar-SA"/>
              </w:rPr>
            </w:pPr>
            <w:r w:rsidRPr="00025A6E">
              <w:rPr>
                <w:rFonts w:cstheme="minorBidi"/>
                <w:kern w:val="2"/>
                <w:sz w:val="24"/>
                <w:szCs w:val="24"/>
                <w:lang w:val="en-US" w:bidi="ar-SA"/>
              </w:rPr>
              <w:t>唱歌\乐器(二选一）</w:t>
            </w:r>
          </w:p>
          <w:p w:rsidR="009A66D5" w:rsidRPr="00025A6E" w:rsidRDefault="009A66D5" w:rsidP="00025A6E">
            <w:pPr>
              <w:pStyle w:val="TableParagraph"/>
              <w:spacing w:before="52" w:line="242" w:lineRule="auto"/>
              <w:ind w:left="13" w:right="3" w:firstLine="480"/>
              <w:rPr>
                <w:rFonts w:cstheme="minorBidi"/>
                <w:kern w:val="2"/>
                <w:sz w:val="24"/>
                <w:szCs w:val="24"/>
                <w:lang w:val="en-US" w:bidi="ar-SA"/>
              </w:rPr>
            </w:pPr>
            <w:r w:rsidRPr="00025A6E">
              <w:rPr>
                <w:rFonts w:cstheme="minorBidi"/>
                <w:kern w:val="2"/>
                <w:sz w:val="24"/>
                <w:szCs w:val="24"/>
                <w:lang w:val="en-US" w:bidi="ar-SA"/>
              </w:rPr>
              <w:t>唱歌：考生自选一首歌曲片段清唱，从歌曲演唱音准、节奏、咬字、吐字、音质、演唱技巧和音乐表现力等方面予以综合评分。</w:t>
            </w:r>
          </w:p>
          <w:p w:rsidR="009A66D5" w:rsidRPr="00025A6E" w:rsidRDefault="009A66D5" w:rsidP="00025A6E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25A6E">
              <w:rPr>
                <w:rFonts w:ascii="仿宋" w:eastAsia="仿宋" w:hAnsi="仿宋"/>
                <w:sz w:val="24"/>
                <w:szCs w:val="24"/>
              </w:rPr>
              <w:t>乐器：种类不限（除钢琴外需自备乐器） 从音准、节奏和音乐表现力等方面予以综合评分。</w:t>
            </w:r>
          </w:p>
        </w:tc>
        <w:tc>
          <w:tcPr>
            <w:tcW w:w="822" w:type="dxa"/>
          </w:tcPr>
          <w:p w:rsidR="009A66D5" w:rsidRPr="00EC615A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Pr="00EC615A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Pr="00EC615A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Pr="00EC615A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615A">
              <w:rPr>
                <w:rFonts w:ascii="仿宋" w:eastAsia="仿宋" w:hAnsi="仿宋" w:hint="eastAsia"/>
                <w:sz w:val="24"/>
                <w:szCs w:val="24"/>
              </w:rPr>
              <w:t>2分钟</w:t>
            </w:r>
          </w:p>
        </w:tc>
        <w:tc>
          <w:tcPr>
            <w:tcW w:w="954" w:type="dxa"/>
            <w:vMerge/>
          </w:tcPr>
          <w:p w:rsidR="009A66D5" w:rsidRPr="005E5260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66D5" w:rsidTr="009A66D5">
        <w:trPr>
          <w:trHeight w:val="1890"/>
        </w:trPr>
        <w:tc>
          <w:tcPr>
            <w:tcW w:w="607" w:type="dxa"/>
          </w:tcPr>
          <w:p w:rsidR="009A66D5" w:rsidRPr="00EC615A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Pr="00EC615A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Pr="00EC615A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615A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802" w:type="dxa"/>
            <w:vMerge/>
          </w:tcPr>
          <w:p w:rsidR="009A66D5" w:rsidRPr="005E5260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9A66D5" w:rsidRPr="005E5260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6" w:type="dxa"/>
          </w:tcPr>
          <w:p w:rsidR="009A66D5" w:rsidRPr="00EC615A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615A">
              <w:rPr>
                <w:rFonts w:ascii="仿宋" w:eastAsia="仿宋" w:hAnsi="仿宋" w:hint="eastAsia"/>
                <w:sz w:val="24"/>
                <w:szCs w:val="24"/>
              </w:rPr>
              <w:t>舞蹈技能（单人）</w:t>
            </w:r>
          </w:p>
        </w:tc>
        <w:tc>
          <w:tcPr>
            <w:tcW w:w="924" w:type="dxa"/>
          </w:tcPr>
          <w:p w:rsidR="009A66D5" w:rsidRPr="00025A6E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25A6E">
              <w:rPr>
                <w:rFonts w:ascii="仿宋" w:eastAsia="仿宋" w:hAnsi="仿宋" w:hint="eastAsia"/>
                <w:sz w:val="24"/>
                <w:szCs w:val="24"/>
              </w:rPr>
              <w:t>成品舞蹈表演</w:t>
            </w:r>
          </w:p>
        </w:tc>
        <w:tc>
          <w:tcPr>
            <w:tcW w:w="4035" w:type="dxa"/>
          </w:tcPr>
          <w:p w:rsidR="009A66D5" w:rsidRPr="00025A6E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25A6E">
              <w:rPr>
                <w:rFonts w:ascii="仿宋" w:eastAsia="仿宋" w:hAnsi="仿宋"/>
                <w:sz w:val="24"/>
                <w:szCs w:val="24"/>
              </w:rPr>
              <w:t>成品舞蹈表演</w:t>
            </w:r>
            <w:r w:rsidRPr="00025A6E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025A6E">
              <w:rPr>
                <w:rFonts w:ascii="仿宋" w:eastAsia="仿宋" w:hAnsi="仿宋"/>
                <w:sz w:val="24"/>
                <w:szCs w:val="24"/>
              </w:rPr>
              <w:t>舞蹈种类不限，从舞蹈的动作、基本功舞蹈风格、流畅连贯性、完整性、表现力方面给予综合评分。（可自备伴奏音乐和舞蹈服装</w:t>
            </w:r>
            <w:r w:rsidRPr="00025A6E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22" w:type="dxa"/>
          </w:tcPr>
          <w:p w:rsidR="009A66D5" w:rsidRPr="00EC615A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Pr="00EC615A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66D5" w:rsidRPr="00EC615A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615A">
              <w:rPr>
                <w:rFonts w:ascii="仿宋" w:eastAsia="仿宋" w:hAnsi="仿宋" w:hint="eastAsia"/>
                <w:sz w:val="24"/>
                <w:szCs w:val="24"/>
              </w:rPr>
              <w:t>2分钟</w:t>
            </w:r>
          </w:p>
        </w:tc>
        <w:tc>
          <w:tcPr>
            <w:tcW w:w="954" w:type="dxa"/>
            <w:vMerge/>
          </w:tcPr>
          <w:p w:rsidR="009A66D5" w:rsidRPr="005E5260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66D5" w:rsidTr="005B5E74">
        <w:trPr>
          <w:trHeight w:val="988"/>
        </w:trPr>
        <w:tc>
          <w:tcPr>
            <w:tcW w:w="8742" w:type="dxa"/>
            <w:gridSpan w:val="7"/>
          </w:tcPr>
          <w:p w:rsidR="009A66D5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A66D5" w:rsidRPr="005E5260" w:rsidRDefault="009A66D5" w:rsidP="009A66D5">
            <w:pPr>
              <w:spacing w:line="380" w:lineRule="exact"/>
              <w:ind w:firstLineChars="450" w:firstLine="12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   计</w:t>
            </w:r>
          </w:p>
        </w:tc>
        <w:tc>
          <w:tcPr>
            <w:tcW w:w="954" w:type="dxa"/>
          </w:tcPr>
          <w:p w:rsidR="009A66D5" w:rsidRDefault="009A66D5" w:rsidP="005E5260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A66D5" w:rsidRPr="005E5260" w:rsidRDefault="009A66D5" w:rsidP="00EC615A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615A">
              <w:rPr>
                <w:rFonts w:ascii="仿宋" w:eastAsia="仿宋" w:hAnsi="仿宋" w:hint="eastAsia"/>
                <w:sz w:val="24"/>
                <w:szCs w:val="24"/>
              </w:rPr>
              <w:t>200分</w:t>
            </w:r>
          </w:p>
        </w:tc>
      </w:tr>
    </w:tbl>
    <w:p w:rsidR="007F34A8" w:rsidRDefault="007F34A8">
      <w:pPr>
        <w:spacing w:line="560" w:lineRule="exact"/>
        <w:jc w:val="left"/>
        <w:rPr>
          <w:rFonts w:ascii="仿宋" w:eastAsia="仿宋" w:hAnsi="仿宋"/>
        </w:rPr>
      </w:pPr>
    </w:p>
    <w:sectPr w:rsidR="007F34A8" w:rsidSect="005E5260">
      <w:pgSz w:w="11906" w:h="16838"/>
      <w:pgMar w:top="1304" w:right="1134" w:bottom="130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E0" w:rsidRDefault="004515E0" w:rsidP="00F251F5">
      <w:r>
        <w:separator/>
      </w:r>
    </w:p>
  </w:endnote>
  <w:endnote w:type="continuationSeparator" w:id="0">
    <w:p w:rsidR="004515E0" w:rsidRDefault="004515E0" w:rsidP="00F2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E0" w:rsidRDefault="004515E0" w:rsidP="00F251F5">
      <w:r>
        <w:separator/>
      </w:r>
    </w:p>
  </w:footnote>
  <w:footnote w:type="continuationSeparator" w:id="0">
    <w:p w:rsidR="004515E0" w:rsidRDefault="004515E0" w:rsidP="00F25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2D"/>
    <w:rsid w:val="00004F8E"/>
    <w:rsid w:val="00013A7C"/>
    <w:rsid w:val="000217F4"/>
    <w:rsid w:val="00025A6E"/>
    <w:rsid w:val="0003054E"/>
    <w:rsid w:val="00030D1E"/>
    <w:rsid w:val="000647D0"/>
    <w:rsid w:val="000B0336"/>
    <w:rsid w:val="000E746D"/>
    <w:rsid w:val="00135EAC"/>
    <w:rsid w:val="002A5E13"/>
    <w:rsid w:val="002D551A"/>
    <w:rsid w:val="0035543B"/>
    <w:rsid w:val="00443ED0"/>
    <w:rsid w:val="004515E0"/>
    <w:rsid w:val="00497759"/>
    <w:rsid w:val="004B0AB9"/>
    <w:rsid w:val="004B657B"/>
    <w:rsid w:val="005245CF"/>
    <w:rsid w:val="00590E20"/>
    <w:rsid w:val="005B5E74"/>
    <w:rsid w:val="005C6338"/>
    <w:rsid w:val="005D32F2"/>
    <w:rsid w:val="005E5260"/>
    <w:rsid w:val="00685F07"/>
    <w:rsid w:val="006A5C9D"/>
    <w:rsid w:val="007C2AC7"/>
    <w:rsid w:val="007F34A8"/>
    <w:rsid w:val="00890451"/>
    <w:rsid w:val="00903E8B"/>
    <w:rsid w:val="0092796D"/>
    <w:rsid w:val="00976302"/>
    <w:rsid w:val="009A66D5"/>
    <w:rsid w:val="00A04C21"/>
    <w:rsid w:val="00AC5449"/>
    <w:rsid w:val="00B34FF5"/>
    <w:rsid w:val="00BC642D"/>
    <w:rsid w:val="00C16EAB"/>
    <w:rsid w:val="00C55EE3"/>
    <w:rsid w:val="00C77AEC"/>
    <w:rsid w:val="00C9474D"/>
    <w:rsid w:val="00CB78EA"/>
    <w:rsid w:val="00D34438"/>
    <w:rsid w:val="00D46954"/>
    <w:rsid w:val="00E0466E"/>
    <w:rsid w:val="00E4732D"/>
    <w:rsid w:val="00E528F2"/>
    <w:rsid w:val="00E5365E"/>
    <w:rsid w:val="00E74FB7"/>
    <w:rsid w:val="00EC615A"/>
    <w:rsid w:val="00F16EAC"/>
    <w:rsid w:val="00F251F5"/>
    <w:rsid w:val="00F26240"/>
    <w:rsid w:val="00F84043"/>
    <w:rsid w:val="00FC25B1"/>
    <w:rsid w:val="058D6934"/>
    <w:rsid w:val="309569A1"/>
    <w:rsid w:val="31BA1048"/>
    <w:rsid w:val="3C6A1BA9"/>
    <w:rsid w:val="447F76EB"/>
    <w:rsid w:val="4D3D37A2"/>
    <w:rsid w:val="4EB602FA"/>
    <w:rsid w:val="51FC263C"/>
    <w:rsid w:val="6853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5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51F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5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51F5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25A6E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5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51F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5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51F5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25A6E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805</Characters>
  <Application>Microsoft Office Word</Application>
  <DocSecurity>0</DocSecurity>
  <Lines>6</Lines>
  <Paragraphs>1</Paragraphs>
  <ScaleCrop>false</ScaleCrop>
  <Company>China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唐廷秀</cp:lastModifiedBy>
  <cp:revision>5</cp:revision>
  <dcterms:created xsi:type="dcterms:W3CDTF">2021-01-13T06:43:00Z</dcterms:created>
  <dcterms:modified xsi:type="dcterms:W3CDTF">2021-01-14T01:14:00Z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